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C4" w:rsidRDefault="00697CC4" w:rsidP="007A3AE7">
      <w:r>
        <w:t xml:space="preserve">        </w:t>
      </w:r>
      <w:r w:rsidR="007A3AE7">
        <w:rPr>
          <w:noProof/>
        </w:rPr>
        <w:drawing>
          <wp:inline distT="0" distB="0" distL="0" distR="0">
            <wp:extent cx="1257300" cy="1619250"/>
            <wp:effectExtent l="19050" t="0" r="0" b="0"/>
            <wp:docPr id="1" name="Picture 1" descr="C:\Users\University college\Downloads\1531396258531_YATHISH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versity college\Downloads\1531396258531_YATHISH 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7A3AE7">
        <w:tab/>
      </w:r>
      <w:r w:rsidR="007A3AE7">
        <w:tab/>
      </w:r>
      <w:r w:rsidR="007A3AE7">
        <w:tab/>
      </w:r>
      <w:r w:rsidR="007A3AE7">
        <w:tab/>
      </w:r>
      <w:r w:rsidR="007A3AE7">
        <w:tab/>
        <w:t xml:space="preserve">             Name: Dr. </w:t>
      </w:r>
      <w:proofErr w:type="spellStart"/>
      <w:r w:rsidR="007A3AE7">
        <w:t>Yathish</w:t>
      </w:r>
      <w:proofErr w:type="spellEnd"/>
      <w:r w:rsidR="007A3AE7">
        <w:t xml:space="preserve"> Kumar</w:t>
      </w:r>
    </w:p>
    <w:p w:rsidR="00697CC4" w:rsidRDefault="00697CC4" w:rsidP="00697CC4">
      <w:pPr>
        <w:jc w:val="right"/>
      </w:pPr>
      <w:r>
        <w:t>Designation: Associate Professor</w:t>
      </w:r>
    </w:p>
    <w:p w:rsidR="00697CC4" w:rsidRDefault="00697CC4" w:rsidP="00697CC4">
      <w:pPr>
        <w:jc w:val="center"/>
      </w:pPr>
      <w:r>
        <w:t xml:space="preserve">                                                                                                                  Department: Commerce</w:t>
      </w:r>
    </w:p>
    <w:p w:rsidR="00697CC4" w:rsidRDefault="00697CC4" w:rsidP="00697CC4">
      <w:pPr>
        <w:jc w:val="center"/>
      </w:pPr>
      <w:r>
        <w:t xml:space="preserve">                                                                                                                             Email: </w:t>
      </w:r>
      <w:hyperlink r:id="rId5" w:history="1">
        <w:r w:rsidRPr="00385D1B">
          <w:rPr>
            <w:rStyle w:val="Hyperlink"/>
          </w:rPr>
          <w:t>yathish313@gmail.com</w:t>
        </w:r>
      </w:hyperlink>
    </w:p>
    <w:p w:rsidR="00697CC4" w:rsidRDefault="00697CC4" w:rsidP="00697CC4">
      <w:pPr>
        <w:jc w:val="center"/>
      </w:pPr>
      <w:r>
        <w:t xml:space="preserve">                                                                                                                   Contact No: 9448696216</w:t>
      </w:r>
    </w:p>
    <w:p w:rsidR="00412F08" w:rsidRPr="00F05C52" w:rsidRDefault="00F05C52">
      <w:pPr>
        <w:rPr>
          <w:rFonts w:ascii="Times New Roman" w:hAnsi="Times New Roman" w:cs="Times New Roman"/>
          <w:b/>
        </w:rPr>
      </w:pPr>
      <w:r>
        <w:t xml:space="preserve"> </w:t>
      </w:r>
      <w:r w:rsidRPr="00F05C52">
        <w:rPr>
          <w:rFonts w:ascii="Times New Roman" w:hAnsi="Times New Roman" w:cs="Times New Roman"/>
          <w:b/>
        </w:rPr>
        <w:t>BRIEF RESUME</w:t>
      </w:r>
    </w:p>
    <w:p w:rsidR="00B5685F" w:rsidRPr="00B5685F" w:rsidRDefault="00B5685F" w:rsidP="00B5685F">
      <w:pPr>
        <w:pStyle w:val="normal0"/>
        <w:rPr>
          <w:rFonts w:ascii="Times New Roman" w:eastAsia="Times New Roman" w:hAnsi="Times New Roman" w:cs="Times New Roman"/>
          <w:b/>
          <w:sz w:val="24"/>
          <w:szCs w:val="36"/>
        </w:rPr>
      </w:pPr>
      <w:r w:rsidRPr="00B5685F">
        <w:rPr>
          <w:rFonts w:ascii="Times New Roman" w:eastAsia="Times New Roman" w:hAnsi="Times New Roman" w:cs="Times New Roman"/>
          <w:b/>
          <w:sz w:val="24"/>
          <w:szCs w:val="36"/>
        </w:rPr>
        <w:t>Present Position</w:t>
      </w:r>
    </w:p>
    <w:p w:rsidR="00B5685F" w:rsidRDefault="00B5685F" w:rsidP="00B5685F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Associate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Professor &amp;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Research Guide in the Department of Commerce and Management, University College, Mangalore-575001 </w:t>
      </w:r>
    </w:p>
    <w:p w:rsidR="00B5685F" w:rsidRDefault="00B5685F" w:rsidP="00B5685F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Additional charge as Principal of University College, Nellyadi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Puttur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taluk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DK District</w:t>
      </w:r>
    </w:p>
    <w:p w:rsidR="00F05C52" w:rsidRPr="00F05C52" w:rsidRDefault="00F05C52" w:rsidP="00F05C52">
      <w:pPr>
        <w:pStyle w:val="normal0"/>
        <w:ind w:left="2160" w:hanging="2160"/>
        <w:jc w:val="both"/>
        <w:rPr>
          <w:rFonts w:ascii="Times New Roman" w:eastAsia="Times New Roman" w:hAnsi="Times New Roman" w:cs="Times New Roman"/>
          <w:b/>
          <w:szCs w:val="40"/>
        </w:rPr>
      </w:pPr>
      <w:r w:rsidRPr="00F05C52">
        <w:rPr>
          <w:rFonts w:ascii="Times New Roman" w:eastAsia="Times New Roman" w:hAnsi="Times New Roman" w:cs="Times New Roman"/>
          <w:b/>
          <w:szCs w:val="40"/>
        </w:rPr>
        <w:t>Best Paper Award</w:t>
      </w:r>
    </w:p>
    <w:p w:rsidR="00F05C52" w:rsidRDefault="00F05C52" w:rsidP="00F05C5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2016</w:t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Bagged “Best Paper Award” for the </w:t>
      </w:r>
      <w:r>
        <w:rPr>
          <w:rFonts w:ascii="Times New Roman" w:eastAsia="Times New Roman" w:hAnsi="Times New Roman" w:cs="Times New Roman"/>
          <w:color w:val="000000"/>
        </w:rPr>
        <w:t xml:space="preserve">paper titled ‘Banking Sector Transformation through Innovative Banking- A Case Study’ in the </w:t>
      </w:r>
      <w:r>
        <w:rPr>
          <w:rFonts w:ascii="Times New Roman" w:eastAsia="Times New Roman" w:hAnsi="Times New Roman" w:cs="Times New Roman"/>
          <w:color w:val="000000"/>
        </w:rPr>
        <w:tab/>
        <w:t xml:space="preserve">International Conference in Malaysia jointly organized by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Manipal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International University Malaysia &amp;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Manipal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University   -22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</w:rPr>
        <w:t xml:space="preserve"> &amp;  23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</w:rPr>
        <w:t xml:space="preserve"> July 2016</w:t>
      </w:r>
    </w:p>
    <w:p w:rsidR="00151ECA" w:rsidRDefault="00151ECA" w:rsidP="00151ECA">
      <w:pPr>
        <w:pStyle w:val="normal0"/>
        <w:tabs>
          <w:tab w:val="left" w:pos="8280"/>
        </w:tabs>
        <w:rPr>
          <w:sz w:val="24"/>
          <w:szCs w:val="24"/>
        </w:rPr>
      </w:pPr>
      <w:r w:rsidRPr="00151ECA">
        <w:rPr>
          <w:rFonts w:ascii="Times New Roman" w:eastAsia="Times New Roman" w:hAnsi="Times New Roman" w:cs="Times New Roman"/>
          <w:b/>
          <w:sz w:val="20"/>
          <w:szCs w:val="24"/>
        </w:rPr>
        <w:t>RESEARCH PUBLICATIONS</w:t>
      </w:r>
      <w:r>
        <w:rPr>
          <w:sz w:val="24"/>
          <w:szCs w:val="24"/>
        </w:rPr>
        <w:t>..........................</w:t>
      </w:r>
    </w:p>
    <w:p w:rsidR="00151ECA" w:rsidRPr="00151ECA" w:rsidRDefault="00151ECA" w:rsidP="00151E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1EC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2019</w:t>
      </w:r>
      <w:r w:rsidRPr="00151EC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Pr="00151E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 article titled “Investment Pattern of Different Class of People- Review” published in “International Journal Of Research and Analytical Reviews (IJRAR)”E-ISSN: 2348-1269 P- ISSN 2349-5138 Jan 2019 </w:t>
      </w:r>
      <w:proofErr w:type="spellStart"/>
      <w:r w:rsidRPr="00151ECA">
        <w:rPr>
          <w:rFonts w:ascii="Times New Roman" w:eastAsia="Times New Roman" w:hAnsi="Times New Roman" w:cs="Times New Roman"/>
          <w:color w:val="000000"/>
          <w:sz w:val="20"/>
          <w:szCs w:val="20"/>
        </w:rPr>
        <w:t>vol</w:t>
      </w:r>
      <w:proofErr w:type="spellEnd"/>
      <w:r w:rsidRPr="00151E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6, No.1, impact factor- 5.75, paper id: IJRAR19J1070</w:t>
      </w:r>
    </w:p>
    <w:p w:rsidR="00151ECA" w:rsidRPr="00151ECA" w:rsidRDefault="00151ECA" w:rsidP="00151E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51ECA" w:rsidRPr="00151ECA" w:rsidRDefault="00151ECA" w:rsidP="00151E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51EC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2018</w:t>
      </w:r>
      <w:r w:rsidRPr="00151EC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Pr="00151E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 article titled “Talents Management and Staff Motivation in SBI- A Perception based Study” published in “B-Digest” ISSN: 0975-2617 (print) </w:t>
      </w:r>
      <w:proofErr w:type="spellStart"/>
      <w:proofErr w:type="gramStart"/>
      <w:r w:rsidRPr="00151ECA">
        <w:rPr>
          <w:rFonts w:ascii="Times New Roman" w:eastAsia="Times New Roman" w:hAnsi="Times New Roman" w:cs="Times New Roman"/>
          <w:color w:val="000000"/>
          <w:sz w:val="20"/>
          <w:szCs w:val="20"/>
        </w:rPr>
        <w:t>september</w:t>
      </w:r>
      <w:proofErr w:type="spellEnd"/>
      <w:proofErr w:type="gramEnd"/>
      <w:r w:rsidRPr="00151E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2018 </w:t>
      </w:r>
      <w:proofErr w:type="spellStart"/>
      <w:r w:rsidRPr="00151ECA">
        <w:rPr>
          <w:rFonts w:ascii="Times New Roman" w:eastAsia="Times New Roman" w:hAnsi="Times New Roman" w:cs="Times New Roman"/>
          <w:color w:val="000000"/>
          <w:sz w:val="20"/>
          <w:szCs w:val="20"/>
        </w:rPr>
        <w:t>vol</w:t>
      </w:r>
      <w:proofErr w:type="spellEnd"/>
      <w:r w:rsidRPr="00151E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9, No.4, impact factor- 4.2, pp 107-112</w:t>
      </w:r>
    </w:p>
    <w:p w:rsidR="00151ECA" w:rsidRPr="00151ECA" w:rsidRDefault="00151ECA" w:rsidP="00151E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51ECA" w:rsidRPr="00151ECA" w:rsidRDefault="00151ECA" w:rsidP="00151E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1EC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An article titled “Technology as an Integral Part in Education System- </w:t>
      </w:r>
      <w:proofErr w:type="gramStart"/>
      <w:r w:rsidRPr="00151ECA">
        <w:rPr>
          <w:rFonts w:ascii="Times New Roman" w:eastAsia="Times New Roman" w:hAnsi="Times New Roman" w:cs="Times New Roman"/>
          <w:color w:val="000000"/>
          <w:sz w:val="20"/>
          <w:szCs w:val="20"/>
        </w:rPr>
        <w:t>An</w:t>
      </w:r>
      <w:proofErr w:type="gramEnd"/>
      <w:r w:rsidRPr="00151E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Empirical Study” published in “B-Digest” ISSN: 0975-2617 (print) </w:t>
      </w:r>
      <w:proofErr w:type="spellStart"/>
      <w:r w:rsidRPr="00151ECA">
        <w:rPr>
          <w:rFonts w:ascii="Times New Roman" w:eastAsia="Times New Roman" w:hAnsi="Times New Roman" w:cs="Times New Roman"/>
          <w:color w:val="000000"/>
          <w:sz w:val="20"/>
          <w:szCs w:val="20"/>
        </w:rPr>
        <w:t>september</w:t>
      </w:r>
      <w:proofErr w:type="spellEnd"/>
      <w:r w:rsidRPr="00151E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2018 </w:t>
      </w:r>
      <w:proofErr w:type="spellStart"/>
      <w:r w:rsidRPr="00151ECA">
        <w:rPr>
          <w:rFonts w:ascii="Times New Roman" w:eastAsia="Times New Roman" w:hAnsi="Times New Roman" w:cs="Times New Roman"/>
          <w:color w:val="000000"/>
          <w:sz w:val="20"/>
          <w:szCs w:val="20"/>
        </w:rPr>
        <w:t>vol</w:t>
      </w:r>
      <w:proofErr w:type="spellEnd"/>
      <w:r w:rsidRPr="00151E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9, No.4, impact factor- 4.2, pp 84-90</w:t>
      </w:r>
    </w:p>
    <w:p w:rsidR="00151ECA" w:rsidRPr="00151ECA" w:rsidRDefault="00151ECA" w:rsidP="00151E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1EC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151ECA" w:rsidRPr="00151ECA" w:rsidRDefault="00151ECA" w:rsidP="00151E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51EC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An article titled “Research and Competitive Advantage: A Descriptive Study on Engineering Faculty” published in “International Journal of Trend in Scientific Research </w:t>
      </w:r>
      <w:r w:rsidRPr="00151ECA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and Development (IJTSRD)” ISSN: 2456-6470 (print) Jul-Aug 2018, </w:t>
      </w:r>
      <w:proofErr w:type="spellStart"/>
      <w:r w:rsidRPr="00151ECA">
        <w:rPr>
          <w:rFonts w:ascii="Times New Roman" w:eastAsia="Times New Roman" w:hAnsi="Times New Roman" w:cs="Times New Roman"/>
          <w:color w:val="000000"/>
          <w:sz w:val="20"/>
          <w:szCs w:val="20"/>
        </w:rPr>
        <w:t>vol</w:t>
      </w:r>
      <w:proofErr w:type="spellEnd"/>
      <w:r w:rsidRPr="00151E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2, No.5, pp 1574-1581</w:t>
      </w:r>
    </w:p>
    <w:p w:rsidR="00151ECA" w:rsidRPr="00151ECA" w:rsidRDefault="00151ECA" w:rsidP="00151E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51ECA" w:rsidRPr="00151ECA" w:rsidRDefault="00151ECA" w:rsidP="00151E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1EC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Pr="00151E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 article titled “Constant Learning and Professional Advancement- </w:t>
      </w:r>
      <w:proofErr w:type="gramStart"/>
      <w:r w:rsidRPr="00151ECA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proofErr w:type="gramEnd"/>
      <w:r w:rsidRPr="00151E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Empirical Study on Faculty” published in Peer Reviewed Referred and UGC Listed Journal no.47100 “Genius” Part-I ISSN: 2279-0489 (print), Feb-July 2018 </w:t>
      </w:r>
      <w:proofErr w:type="spellStart"/>
      <w:r w:rsidRPr="00151ECA">
        <w:rPr>
          <w:rFonts w:ascii="Times New Roman" w:eastAsia="Times New Roman" w:hAnsi="Times New Roman" w:cs="Times New Roman"/>
          <w:color w:val="000000"/>
          <w:sz w:val="20"/>
          <w:szCs w:val="20"/>
        </w:rPr>
        <w:t>vol</w:t>
      </w:r>
      <w:proofErr w:type="spellEnd"/>
      <w:r w:rsidRPr="00151E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VI, Issue-II, impact factor- 4.954, pp 112-125</w:t>
      </w:r>
    </w:p>
    <w:p w:rsidR="00151ECA" w:rsidRPr="00151ECA" w:rsidRDefault="00151ECA" w:rsidP="00151E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1EC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151ECA" w:rsidRPr="00151ECA" w:rsidRDefault="00151ECA" w:rsidP="00151E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1EC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An article titled “A study on Knowledge Acquisition and its Impact on Job Performance among Women Faculty in Engineering Colleges” published in “IOSR Journal of Business and </w:t>
      </w:r>
      <w:proofErr w:type="spellStart"/>
      <w:r w:rsidRPr="00151ECA">
        <w:rPr>
          <w:rFonts w:ascii="Times New Roman" w:eastAsia="Times New Roman" w:hAnsi="Times New Roman" w:cs="Times New Roman"/>
          <w:color w:val="000000"/>
          <w:sz w:val="20"/>
          <w:szCs w:val="20"/>
        </w:rPr>
        <w:t>Mangement</w:t>
      </w:r>
      <w:proofErr w:type="spellEnd"/>
      <w:r w:rsidRPr="00151E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(IOSR-JBM)” ISSN: 2319-7668 (print), vol.20, issue 2 Feb 2018, pp 34-46</w:t>
      </w:r>
    </w:p>
    <w:p w:rsidR="00151ECA" w:rsidRPr="00151ECA" w:rsidRDefault="00151ECA" w:rsidP="00151E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1EC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151ECA" w:rsidRPr="00151ECA" w:rsidRDefault="00151ECA" w:rsidP="00151E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1EC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An article titled “Factors influencing investment decisions of stock market investors- A special reference to DK District” published in Al- </w:t>
      </w:r>
      <w:proofErr w:type="spellStart"/>
      <w:r w:rsidRPr="00151ECA">
        <w:rPr>
          <w:rFonts w:ascii="Times New Roman" w:eastAsia="Times New Roman" w:hAnsi="Times New Roman" w:cs="Times New Roman"/>
          <w:color w:val="000000"/>
          <w:sz w:val="20"/>
          <w:szCs w:val="20"/>
        </w:rPr>
        <w:t>Shodhana</w:t>
      </w:r>
      <w:proofErr w:type="spellEnd"/>
      <w:r w:rsidRPr="00151E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151ECA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proofErr w:type="gramEnd"/>
      <w:r w:rsidRPr="00151E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Multi Disciplinary Refereed Research Journal ISSN: 2320-6292 (print), January 2018 </w:t>
      </w:r>
      <w:proofErr w:type="spellStart"/>
      <w:r w:rsidRPr="00151ECA">
        <w:rPr>
          <w:rFonts w:ascii="Times New Roman" w:eastAsia="Times New Roman" w:hAnsi="Times New Roman" w:cs="Times New Roman"/>
          <w:color w:val="000000"/>
          <w:sz w:val="20"/>
          <w:szCs w:val="20"/>
        </w:rPr>
        <w:t>vol</w:t>
      </w:r>
      <w:proofErr w:type="spellEnd"/>
      <w:r w:rsidRPr="00151E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VI, No. 1, pp 77-102)</w:t>
      </w:r>
    </w:p>
    <w:p w:rsidR="00151ECA" w:rsidRPr="00151ECA" w:rsidRDefault="00151ECA" w:rsidP="00151E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51ECA" w:rsidRPr="00151ECA" w:rsidRDefault="00151ECA" w:rsidP="00151E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1EC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Pr="00151ECA">
        <w:rPr>
          <w:rFonts w:ascii="Times New Roman" w:eastAsia="Times New Roman" w:hAnsi="Times New Roman" w:cs="Times New Roman"/>
          <w:color w:val="000000"/>
          <w:sz w:val="20"/>
          <w:szCs w:val="20"/>
        </w:rPr>
        <w:t>An article titled “Influence of Mall Culture on Consumer Behaviour and Buying Decisions: A study with special reference to Mangalore City” published in International Journal of Creative Research Thoughts (IJCRT</w:t>
      </w:r>
      <w:proofErr w:type="gramStart"/>
      <w:r w:rsidRPr="00151ECA">
        <w:rPr>
          <w:rFonts w:ascii="Times New Roman" w:eastAsia="Times New Roman" w:hAnsi="Times New Roman" w:cs="Times New Roman"/>
          <w:color w:val="000000"/>
          <w:sz w:val="20"/>
          <w:szCs w:val="20"/>
        </w:rPr>
        <w:t>)-</w:t>
      </w:r>
      <w:proofErr w:type="gramEnd"/>
      <w:r w:rsidRPr="00151E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 International Open Access Journal ISSN: 2320-2882 (print), January 2018 </w:t>
      </w:r>
      <w:proofErr w:type="spellStart"/>
      <w:r w:rsidRPr="00151ECA">
        <w:rPr>
          <w:rFonts w:ascii="Times New Roman" w:eastAsia="Times New Roman" w:hAnsi="Times New Roman" w:cs="Times New Roman"/>
          <w:color w:val="000000"/>
          <w:sz w:val="20"/>
          <w:szCs w:val="20"/>
        </w:rPr>
        <w:t>vol</w:t>
      </w:r>
      <w:proofErr w:type="spellEnd"/>
      <w:r w:rsidRPr="00151E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6, Issue 1, IF:5.97,pp 1066-1070)</w:t>
      </w:r>
    </w:p>
    <w:p w:rsidR="00151ECA" w:rsidRPr="00151ECA" w:rsidRDefault="00151ECA" w:rsidP="00151E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1EC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151ECA" w:rsidRDefault="00151ECA" w:rsidP="00151E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article titled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“Cashless Economy: A study of Awareness &amp; Perceptions among Rural Women in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Kasaragod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District” published in conference proceedings of ICGB2017 (International Conference on Green Banking) ISBN: 978-93-86256-39-3, Feb 2017 pp 648-655</w:t>
      </w:r>
    </w:p>
    <w:p w:rsidR="00151ECA" w:rsidRDefault="00151ECA" w:rsidP="00151E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ECA" w:rsidRPr="00151ECA" w:rsidRDefault="00151ECA" w:rsidP="00151ECA">
      <w:pPr>
        <w:pStyle w:val="normal0"/>
        <w:tabs>
          <w:tab w:val="left" w:pos="8280"/>
        </w:tabs>
        <w:rPr>
          <w:rFonts w:ascii="Times New Roman" w:eastAsia="Times New Roman" w:hAnsi="Times New Roman" w:cs="Times New Roman"/>
          <w:b/>
          <w:sz w:val="20"/>
          <w:szCs w:val="24"/>
          <w:u w:val="single"/>
        </w:rPr>
      </w:pPr>
      <w:r w:rsidRPr="00151ECA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 xml:space="preserve">EXTERNAL EXAMINER </w:t>
      </w:r>
    </w:p>
    <w:p w:rsidR="00151ECA" w:rsidRPr="00151ECA" w:rsidRDefault="00151ECA" w:rsidP="00151ECA">
      <w:pPr>
        <w:pStyle w:val="normal0"/>
        <w:tabs>
          <w:tab w:val="left" w:pos="8280"/>
        </w:tabs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151ECA">
        <w:rPr>
          <w:rFonts w:ascii="Times New Roman" w:eastAsia="Times New Roman" w:hAnsi="Times New Roman" w:cs="Times New Roman"/>
          <w:sz w:val="20"/>
          <w:szCs w:val="24"/>
        </w:rPr>
        <w:t xml:space="preserve">Invited as External Examiner to conduct Viva-voce of M </w:t>
      </w:r>
      <w:proofErr w:type="spellStart"/>
      <w:r w:rsidRPr="00151ECA">
        <w:rPr>
          <w:rFonts w:ascii="Times New Roman" w:eastAsia="Times New Roman" w:hAnsi="Times New Roman" w:cs="Times New Roman"/>
          <w:sz w:val="20"/>
          <w:szCs w:val="24"/>
        </w:rPr>
        <w:t>Charlet</w:t>
      </w:r>
      <w:proofErr w:type="spellEnd"/>
      <w:r w:rsidRPr="00151ECA">
        <w:rPr>
          <w:rFonts w:ascii="Times New Roman" w:eastAsia="Times New Roman" w:hAnsi="Times New Roman" w:cs="Times New Roman"/>
          <w:sz w:val="20"/>
          <w:szCs w:val="24"/>
        </w:rPr>
        <w:t xml:space="preserve"> Rose Mary </w:t>
      </w:r>
      <w:proofErr w:type="spellStart"/>
      <w:r w:rsidRPr="00151ECA">
        <w:rPr>
          <w:rFonts w:ascii="Times New Roman" w:eastAsia="Times New Roman" w:hAnsi="Times New Roman" w:cs="Times New Roman"/>
          <w:sz w:val="20"/>
          <w:szCs w:val="24"/>
        </w:rPr>
        <w:t>Vijaya</w:t>
      </w:r>
      <w:proofErr w:type="spellEnd"/>
      <w:r w:rsidRPr="00151ECA">
        <w:rPr>
          <w:rFonts w:ascii="Times New Roman" w:eastAsia="Times New Roman" w:hAnsi="Times New Roman" w:cs="Times New Roman"/>
          <w:sz w:val="20"/>
          <w:szCs w:val="24"/>
        </w:rPr>
        <w:t xml:space="preserve"> to defend thesis on ‘Perception of Micro Entrepreneurs towards the services rendered by Public Sector Banks for the promotion and sustenance of micro enterprises in </w:t>
      </w:r>
      <w:proofErr w:type="spellStart"/>
      <w:r w:rsidRPr="00151ECA">
        <w:rPr>
          <w:rFonts w:ascii="Times New Roman" w:eastAsia="Times New Roman" w:hAnsi="Times New Roman" w:cs="Times New Roman"/>
          <w:sz w:val="20"/>
          <w:szCs w:val="24"/>
        </w:rPr>
        <w:t>Tirunveli</w:t>
      </w:r>
      <w:proofErr w:type="spellEnd"/>
      <w:r w:rsidRPr="00151ECA">
        <w:rPr>
          <w:rFonts w:ascii="Times New Roman" w:eastAsia="Times New Roman" w:hAnsi="Times New Roman" w:cs="Times New Roman"/>
          <w:sz w:val="20"/>
          <w:szCs w:val="24"/>
        </w:rPr>
        <w:t xml:space="preserve"> District’ for Doctoral Degree in MS University </w:t>
      </w:r>
      <w:proofErr w:type="spellStart"/>
      <w:r w:rsidRPr="00151ECA">
        <w:rPr>
          <w:rFonts w:ascii="Times New Roman" w:eastAsia="Times New Roman" w:hAnsi="Times New Roman" w:cs="Times New Roman"/>
          <w:sz w:val="20"/>
          <w:szCs w:val="24"/>
        </w:rPr>
        <w:t>Tirunveli</w:t>
      </w:r>
      <w:proofErr w:type="spellEnd"/>
      <w:r w:rsidRPr="00151ECA">
        <w:rPr>
          <w:rFonts w:ascii="Times New Roman" w:eastAsia="Times New Roman" w:hAnsi="Times New Roman" w:cs="Times New Roman"/>
          <w:sz w:val="20"/>
          <w:szCs w:val="24"/>
        </w:rPr>
        <w:t xml:space="preserve"> on 29</w:t>
      </w:r>
      <w:r w:rsidRPr="00151ECA">
        <w:rPr>
          <w:rFonts w:ascii="Times New Roman" w:eastAsia="Times New Roman" w:hAnsi="Times New Roman" w:cs="Times New Roman"/>
          <w:sz w:val="20"/>
          <w:szCs w:val="24"/>
          <w:vertAlign w:val="superscript"/>
        </w:rPr>
        <w:t>th</w:t>
      </w:r>
      <w:r w:rsidRPr="00151ECA">
        <w:rPr>
          <w:rFonts w:ascii="Times New Roman" w:eastAsia="Times New Roman" w:hAnsi="Times New Roman" w:cs="Times New Roman"/>
          <w:sz w:val="20"/>
          <w:szCs w:val="24"/>
        </w:rPr>
        <w:t xml:space="preserve"> November 2018</w:t>
      </w:r>
    </w:p>
    <w:p w:rsidR="00151ECA" w:rsidRPr="00151ECA" w:rsidRDefault="00151ECA" w:rsidP="00151ECA">
      <w:pPr>
        <w:pStyle w:val="normal0"/>
        <w:tabs>
          <w:tab w:val="left" w:pos="8280"/>
        </w:tabs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151ECA">
        <w:rPr>
          <w:rFonts w:ascii="Times New Roman" w:eastAsia="Times New Roman" w:hAnsi="Times New Roman" w:cs="Times New Roman"/>
          <w:sz w:val="20"/>
          <w:szCs w:val="24"/>
        </w:rPr>
        <w:t xml:space="preserve">Invited as External Examiner to conduct Viva-voce of </w:t>
      </w:r>
      <w:proofErr w:type="spellStart"/>
      <w:r w:rsidRPr="00151ECA">
        <w:rPr>
          <w:rFonts w:ascii="Times New Roman" w:eastAsia="Times New Roman" w:hAnsi="Times New Roman" w:cs="Times New Roman"/>
          <w:sz w:val="20"/>
          <w:szCs w:val="24"/>
        </w:rPr>
        <w:t>R.Rajgopal</w:t>
      </w:r>
      <w:proofErr w:type="spellEnd"/>
      <w:r w:rsidRPr="00151ECA">
        <w:rPr>
          <w:rFonts w:ascii="Times New Roman" w:eastAsia="Times New Roman" w:hAnsi="Times New Roman" w:cs="Times New Roman"/>
          <w:sz w:val="20"/>
          <w:szCs w:val="24"/>
        </w:rPr>
        <w:t xml:space="preserve"> to defend his thesis on ‘Customer Satisfaction on Housing Financial Services with reference to Public Sector Commercial Banks in Chennai’ for Doctoral Degree in </w:t>
      </w:r>
      <w:proofErr w:type="spellStart"/>
      <w:r w:rsidRPr="00151ECA">
        <w:rPr>
          <w:rFonts w:ascii="Times New Roman" w:eastAsia="Times New Roman" w:hAnsi="Times New Roman" w:cs="Times New Roman"/>
          <w:sz w:val="20"/>
          <w:szCs w:val="24"/>
        </w:rPr>
        <w:t>Bharathiar</w:t>
      </w:r>
      <w:proofErr w:type="spellEnd"/>
      <w:r w:rsidRPr="00151ECA">
        <w:rPr>
          <w:rFonts w:ascii="Times New Roman" w:eastAsia="Times New Roman" w:hAnsi="Times New Roman" w:cs="Times New Roman"/>
          <w:sz w:val="20"/>
          <w:szCs w:val="24"/>
        </w:rPr>
        <w:t xml:space="preserve"> University Coimbatore on 22</w:t>
      </w:r>
      <w:r w:rsidRPr="00151ECA">
        <w:rPr>
          <w:rFonts w:ascii="Times New Roman" w:eastAsia="Times New Roman" w:hAnsi="Times New Roman" w:cs="Times New Roman"/>
          <w:sz w:val="20"/>
          <w:szCs w:val="24"/>
          <w:vertAlign w:val="superscript"/>
        </w:rPr>
        <w:t>nd</w:t>
      </w:r>
      <w:r w:rsidRPr="00151ECA">
        <w:rPr>
          <w:rFonts w:ascii="Times New Roman" w:eastAsia="Times New Roman" w:hAnsi="Times New Roman" w:cs="Times New Roman"/>
          <w:sz w:val="20"/>
          <w:szCs w:val="24"/>
        </w:rPr>
        <w:t xml:space="preserve"> May 2018</w:t>
      </w:r>
    </w:p>
    <w:p w:rsidR="00B5685F" w:rsidRDefault="00B5685F" w:rsidP="00F05C52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685F" w:rsidRDefault="00B5685F"/>
    <w:sectPr w:rsidR="00B5685F" w:rsidSect="00412F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7CC4"/>
    <w:rsid w:val="00151ECA"/>
    <w:rsid w:val="00412F08"/>
    <w:rsid w:val="00697CC4"/>
    <w:rsid w:val="007A3AE7"/>
    <w:rsid w:val="008F27B9"/>
    <w:rsid w:val="00B5685F"/>
    <w:rsid w:val="00D3533D"/>
    <w:rsid w:val="00F0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7B9"/>
  </w:style>
  <w:style w:type="paragraph" w:styleId="Heading3">
    <w:name w:val="heading 3"/>
    <w:basedOn w:val="Normal"/>
    <w:link w:val="Heading3Char"/>
    <w:uiPriority w:val="9"/>
    <w:qFormat/>
    <w:rsid w:val="008F27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F27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27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F27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8F27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7C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E7"/>
    <w:rPr>
      <w:rFonts w:ascii="Tahoma" w:hAnsi="Tahoma" w:cs="Tahoma"/>
      <w:sz w:val="16"/>
      <w:szCs w:val="16"/>
    </w:rPr>
  </w:style>
  <w:style w:type="paragraph" w:customStyle="1" w:styleId="normal0">
    <w:name w:val="normal"/>
    <w:rsid w:val="00B5685F"/>
    <w:rPr>
      <w:rFonts w:ascii="Calibri" w:eastAsia="Calibri" w:hAnsi="Calibri" w:cs="Calibr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thish313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college</dc:creator>
  <cp:lastModifiedBy>University college</cp:lastModifiedBy>
  <cp:revision>5</cp:revision>
  <dcterms:created xsi:type="dcterms:W3CDTF">2019-02-23T06:54:00Z</dcterms:created>
  <dcterms:modified xsi:type="dcterms:W3CDTF">2019-02-23T07:23:00Z</dcterms:modified>
</cp:coreProperties>
</file>